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12" w:rsidRPr="00F47021" w:rsidRDefault="000F3F12" w:rsidP="00F47021">
      <w:pPr>
        <w:jc w:val="right"/>
        <w:rPr>
          <w:rFonts w:ascii="Times New Roman" w:hAnsi="Times New Roman" w:cs="Times New Roman"/>
        </w:rPr>
      </w:pPr>
      <w:r w:rsidRPr="00F47021">
        <w:rPr>
          <w:rFonts w:ascii="Times New Roman" w:hAnsi="Times New Roman" w:cs="Times New Roman"/>
        </w:rPr>
        <w:t>Załącznik nr 2 do Regulaminu</w:t>
      </w:r>
    </w:p>
    <w:p w:rsidR="00F47021" w:rsidRPr="00F47021" w:rsidRDefault="00F47021" w:rsidP="00F47021">
      <w:pPr>
        <w:ind w:left="0" w:firstLine="0"/>
        <w:jc w:val="left"/>
        <w:rPr>
          <w:rFonts w:ascii="Times New Roman" w:hAnsi="Times New Roman" w:cs="Times New Roman"/>
        </w:rPr>
      </w:pPr>
      <w:r w:rsidRPr="00F47021">
        <w:rPr>
          <w:rFonts w:ascii="Times New Roman" w:hAnsi="Times New Roman" w:cs="Times New Roman"/>
        </w:rPr>
        <w:t>………………………………….</w:t>
      </w:r>
    </w:p>
    <w:p w:rsidR="00F47021" w:rsidRPr="00F47021" w:rsidRDefault="00F47021" w:rsidP="00F47021">
      <w:pPr>
        <w:ind w:left="0" w:firstLine="0"/>
        <w:jc w:val="left"/>
        <w:rPr>
          <w:rFonts w:ascii="Times New Roman" w:hAnsi="Times New Roman" w:cs="Times New Roman"/>
        </w:rPr>
      </w:pPr>
    </w:p>
    <w:p w:rsidR="00F47021" w:rsidRPr="00F47021" w:rsidRDefault="00F47021" w:rsidP="00F47021">
      <w:pPr>
        <w:ind w:left="0" w:firstLine="0"/>
        <w:jc w:val="left"/>
        <w:rPr>
          <w:rFonts w:ascii="Times New Roman" w:hAnsi="Times New Roman" w:cs="Times New Roman"/>
        </w:rPr>
      </w:pPr>
      <w:r w:rsidRPr="00F47021">
        <w:rPr>
          <w:rFonts w:ascii="Times New Roman" w:hAnsi="Times New Roman" w:cs="Times New Roman"/>
        </w:rPr>
        <w:t>………………………………….</w:t>
      </w:r>
    </w:p>
    <w:p w:rsidR="00F47021" w:rsidRPr="00F47021" w:rsidRDefault="00F47021" w:rsidP="00F47021">
      <w:pPr>
        <w:ind w:left="0" w:firstLine="0"/>
        <w:jc w:val="left"/>
        <w:rPr>
          <w:rFonts w:ascii="Times New Roman" w:hAnsi="Times New Roman" w:cs="Times New Roman"/>
        </w:rPr>
      </w:pPr>
    </w:p>
    <w:p w:rsidR="00F47021" w:rsidRPr="00F47021" w:rsidRDefault="00F47021" w:rsidP="00F47021">
      <w:pPr>
        <w:ind w:left="0" w:firstLine="0"/>
        <w:jc w:val="left"/>
        <w:rPr>
          <w:rFonts w:ascii="Times New Roman" w:hAnsi="Times New Roman" w:cs="Times New Roman"/>
        </w:rPr>
      </w:pPr>
      <w:r w:rsidRPr="00F47021">
        <w:rPr>
          <w:rFonts w:ascii="Times New Roman" w:hAnsi="Times New Roman" w:cs="Times New Roman"/>
        </w:rPr>
        <w:t>………………………………….</w:t>
      </w:r>
    </w:p>
    <w:p w:rsidR="00F47021" w:rsidRPr="00F47021" w:rsidRDefault="00F47021" w:rsidP="00F47021">
      <w:pPr>
        <w:ind w:left="0" w:firstLine="0"/>
        <w:jc w:val="left"/>
        <w:rPr>
          <w:rFonts w:ascii="Times New Roman" w:hAnsi="Times New Roman" w:cs="Times New Roman"/>
        </w:rPr>
      </w:pPr>
      <w:r w:rsidRPr="00F47021">
        <w:rPr>
          <w:rFonts w:ascii="Times New Roman" w:hAnsi="Times New Roman" w:cs="Times New Roman"/>
        </w:rPr>
        <w:t xml:space="preserve">      /oznaczenie pracodawcy/</w:t>
      </w:r>
    </w:p>
    <w:p w:rsidR="00F47021" w:rsidRPr="00F47021" w:rsidRDefault="00F47021" w:rsidP="000F3F12">
      <w:pPr>
        <w:jc w:val="right"/>
        <w:rPr>
          <w:rFonts w:ascii="Times New Roman" w:hAnsi="Times New Roman" w:cs="Times New Roman"/>
        </w:rPr>
      </w:pPr>
    </w:p>
    <w:p w:rsidR="00F47021" w:rsidRPr="00F47021" w:rsidRDefault="00F47021" w:rsidP="000F3F12">
      <w:pPr>
        <w:jc w:val="right"/>
        <w:rPr>
          <w:rFonts w:ascii="Times New Roman" w:hAnsi="Times New Roman" w:cs="Times New Roman"/>
        </w:rPr>
      </w:pPr>
    </w:p>
    <w:p w:rsidR="000F3F12" w:rsidRPr="00F47021" w:rsidRDefault="000F3F12" w:rsidP="000F3F12">
      <w:pPr>
        <w:jc w:val="center"/>
        <w:rPr>
          <w:rFonts w:ascii="Times New Roman" w:hAnsi="Times New Roman" w:cs="Times New Roman"/>
          <w:b/>
        </w:rPr>
      </w:pPr>
      <w:r w:rsidRPr="00F47021">
        <w:rPr>
          <w:rFonts w:ascii="Times New Roman" w:hAnsi="Times New Roman" w:cs="Times New Roman"/>
          <w:b/>
        </w:rPr>
        <w:t>OŚWIADCZENIA PRACODAWCY</w:t>
      </w:r>
    </w:p>
    <w:p w:rsidR="000F3F12" w:rsidRPr="00F47021" w:rsidRDefault="000F3F12" w:rsidP="000F3F12">
      <w:pPr>
        <w:jc w:val="center"/>
        <w:rPr>
          <w:rFonts w:ascii="Times New Roman" w:hAnsi="Times New Roman" w:cs="Times New Roman"/>
          <w:b/>
        </w:rPr>
      </w:pPr>
    </w:p>
    <w:p w:rsidR="000F3F12" w:rsidRPr="00F47021" w:rsidRDefault="00F47021" w:rsidP="000F3F12">
      <w:pPr>
        <w:ind w:left="0" w:hanging="5"/>
        <w:rPr>
          <w:rFonts w:ascii="Times New Roman" w:hAnsi="Times New Roman" w:cs="Times New Roman"/>
          <w:color w:val="000000"/>
        </w:rPr>
      </w:pPr>
      <w:r w:rsidRPr="00F47021">
        <w:rPr>
          <w:rFonts w:ascii="Times New Roman" w:hAnsi="Times New Roman" w:cs="Times New Roman"/>
        </w:rPr>
        <w:t>W związku z ubieganiem się o przyznanie zwrotu kosztów wyposażenia stanowiska pracy osoby niepełnosprawnej, ś</w:t>
      </w:r>
      <w:r w:rsidR="000F3F12" w:rsidRPr="00F47021">
        <w:rPr>
          <w:rFonts w:ascii="Times New Roman" w:hAnsi="Times New Roman" w:cs="Times New Roman"/>
        </w:rPr>
        <w:t>wiadomy odpowiedzialności karnej wynikającej z art. 233 ustawy z dnia 6 czerwca 1997 r. Kodeksu karnego (</w:t>
      </w:r>
      <w:proofErr w:type="spellStart"/>
      <w:r w:rsidR="000F3F12" w:rsidRPr="00F47021">
        <w:rPr>
          <w:rFonts w:ascii="Times New Roman" w:hAnsi="Times New Roman" w:cs="Times New Roman"/>
        </w:rPr>
        <w:t>Dz.U</w:t>
      </w:r>
      <w:proofErr w:type="spellEnd"/>
      <w:r w:rsidR="000F3F12" w:rsidRPr="00F47021">
        <w:rPr>
          <w:rFonts w:ascii="Times New Roman" w:hAnsi="Times New Roman" w:cs="Times New Roman"/>
        </w:rPr>
        <w:t>. 1997 Nr 88, poz. 553): „</w:t>
      </w:r>
      <w:r w:rsidR="000F3F12" w:rsidRPr="00F47021">
        <w:rPr>
          <w:rFonts w:ascii="Times New Roman" w:hAnsi="Times New Roman" w:cs="Times New Roman"/>
          <w:color w:val="000000"/>
        </w:rPr>
        <w:t xml:space="preserve">Kto, składając zeznanie mające służyć za dowód w postępowaniu sądowym lub w innym postępowaniu prowadzonym na podstawie ustawy, zeznaje nieprawdę lub zataja prawdę, podlega karze pozbawienia wolności do lat </w:t>
      </w:r>
      <w:smartTag w:uri="urn:schemas-microsoft-com:office:smarttags" w:element="metricconverter">
        <w:smartTagPr>
          <w:attr w:name="ProductID" w:val="3.”"/>
        </w:smartTagPr>
        <w:r w:rsidR="000F3F12" w:rsidRPr="00F47021">
          <w:rPr>
            <w:rFonts w:ascii="Times New Roman" w:hAnsi="Times New Roman" w:cs="Times New Roman"/>
            <w:color w:val="000000"/>
          </w:rPr>
          <w:t>3.”</w:t>
        </w:r>
      </w:smartTag>
      <w:r w:rsidR="000F3F12" w:rsidRPr="00F47021">
        <w:rPr>
          <w:rFonts w:ascii="Times New Roman" w:hAnsi="Times New Roman" w:cs="Times New Roman"/>
          <w:color w:val="000000"/>
        </w:rPr>
        <w:t xml:space="preserve"> oświadczam, że:</w:t>
      </w:r>
    </w:p>
    <w:p w:rsidR="000F3F12" w:rsidRPr="00F47021" w:rsidRDefault="000F3F12" w:rsidP="000F3F12">
      <w:pPr>
        <w:rPr>
          <w:rFonts w:ascii="Times New Roman" w:hAnsi="Times New Roman" w:cs="Times New Roman"/>
          <w:color w:val="000000"/>
        </w:rPr>
      </w:pPr>
    </w:p>
    <w:p w:rsidR="000F3F12" w:rsidRPr="00F47021" w:rsidRDefault="000F3F12" w:rsidP="000F3F12">
      <w:pPr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 w:rsidRPr="00F47021">
        <w:rPr>
          <w:rFonts w:ascii="Times New Roman" w:hAnsi="Times New Roman" w:cs="Times New Roman"/>
        </w:rPr>
        <w:t>prowadziłem działalność przez okres  12 miesięcy bezpośrednio poprzedzających dzień złożenia wniosku, z tym  że do wskazanego okresu prowadzenia działalności gospodarczej, nie wlicza się okresu zawieszenia działalności gospodarczej,</w:t>
      </w:r>
    </w:p>
    <w:p w:rsidR="000F3F12" w:rsidRPr="00F47021" w:rsidRDefault="000F3F12" w:rsidP="000F3F1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7021">
        <w:rPr>
          <w:rFonts w:ascii="Times New Roman" w:hAnsi="Times New Roman" w:cs="Times New Roman"/>
        </w:rPr>
        <w:t>nie zalegam w dniu złożenia wniosku z wypłacaniem wynagrodzeń pracownikom oraz z opłacaniem należnych składek na ubezpieczenia społeczne, ubezpieczenie zdrowotne, Fundusz Pracy oraz Fundusz Gwarantowanych Świadczeń Pracowniczych oraz Fundusz Emerytur Pomostowych,</w:t>
      </w:r>
    </w:p>
    <w:p w:rsidR="000F3F12" w:rsidRPr="00F47021" w:rsidRDefault="000F3F12" w:rsidP="000F3F1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7021">
        <w:rPr>
          <w:rFonts w:ascii="Times New Roman" w:hAnsi="Times New Roman" w:cs="Times New Roman"/>
        </w:rPr>
        <w:t>nie posiadam zaległości w zobowiązaniach wobec Państwowego Funduszu Rehabilitacji Osób Niepełnosprawnych,</w:t>
      </w:r>
    </w:p>
    <w:p w:rsidR="000F3F12" w:rsidRPr="00F47021" w:rsidRDefault="000F3F12" w:rsidP="000F3F1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7021">
        <w:rPr>
          <w:rFonts w:ascii="Times New Roman" w:hAnsi="Times New Roman" w:cs="Times New Roman"/>
        </w:rPr>
        <w:t>nie zalegam w dniu złożenia wniosku z opłacaniem  innych danin publicznych,</w:t>
      </w:r>
    </w:p>
    <w:p w:rsidR="000F3F12" w:rsidRPr="00F47021" w:rsidRDefault="000F3F12" w:rsidP="000F3F1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7021">
        <w:rPr>
          <w:rFonts w:ascii="Times New Roman" w:hAnsi="Times New Roman" w:cs="Times New Roman"/>
        </w:rPr>
        <w:t>nie posiadam w dniu złożenia wniosku nieuregulowanych w terminie zobowiązań cywilnoprawnych,</w:t>
      </w:r>
    </w:p>
    <w:p w:rsidR="000F3F12" w:rsidRPr="00F47021" w:rsidRDefault="000F3F12" w:rsidP="000F3F1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7021">
        <w:rPr>
          <w:rFonts w:ascii="Times New Roman" w:hAnsi="Times New Roman" w:cs="Times New Roman"/>
        </w:rPr>
        <w:t xml:space="preserve">nie byłem karany w okresie 2 lat przed dniem złożenia wniosku za przestępstwo przeciwko obrotowi gospodarczemu w rozumieniu ustawy z dnia 6 czerwca 1997 roku Kodeks karny (Dz. U. Nr 88, poz. 553 z </w:t>
      </w:r>
      <w:proofErr w:type="spellStart"/>
      <w:r w:rsidRPr="00F47021">
        <w:rPr>
          <w:rFonts w:ascii="Times New Roman" w:hAnsi="Times New Roman" w:cs="Times New Roman"/>
        </w:rPr>
        <w:t>późn</w:t>
      </w:r>
      <w:proofErr w:type="spellEnd"/>
      <w:r w:rsidRPr="00F47021">
        <w:rPr>
          <w:rFonts w:ascii="Times New Roman" w:hAnsi="Times New Roman" w:cs="Times New Roman"/>
        </w:rPr>
        <w:t>. zm.) lub ustawy z dnia 28 października 2002r. o odpowiedzialności podmiotów zbiorowych za czyny zabronione pod groźbą kary (</w:t>
      </w:r>
      <w:proofErr w:type="spellStart"/>
      <w:r w:rsidRPr="00F47021">
        <w:rPr>
          <w:rFonts w:ascii="Times New Roman" w:hAnsi="Times New Roman" w:cs="Times New Roman"/>
        </w:rPr>
        <w:t>Dz.U</w:t>
      </w:r>
      <w:proofErr w:type="spellEnd"/>
      <w:r w:rsidRPr="00F47021">
        <w:rPr>
          <w:rFonts w:ascii="Times New Roman" w:hAnsi="Times New Roman" w:cs="Times New Roman"/>
        </w:rPr>
        <w:t xml:space="preserve">. Nr 197, poz. 1661, z </w:t>
      </w:r>
      <w:proofErr w:type="spellStart"/>
      <w:r w:rsidRPr="00F47021">
        <w:rPr>
          <w:rFonts w:ascii="Times New Roman" w:hAnsi="Times New Roman" w:cs="Times New Roman"/>
        </w:rPr>
        <w:t>późn</w:t>
      </w:r>
      <w:proofErr w:type="spellEnd"/>
      <w:r w:rsidRPr="00F47021">
        <w:rPr>
          <w:rFonts w:ascii="Times New Roman" w:hAnsi="Times New Roman" w:cs="Times New Roman"/>
        </w:rPr>
        <w:t>. zm.) oraz w okresie do 365 dni przed dniem złożenia wniosku, nie zostałem skazany prawomocnym wyrokiem, za naruszenie praw pracowniczych lub nie jestem objęty postępowaniem wyjaśniającym w tej sprawie,</w:t>
      </w:r>
    </w:p>
    <w:p w:rsidR="000F3F12" w:rsidRPr="00F47021" w:rsidRDefault="000F3F12" w:rsidP="000F3F1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7021">
        <w:rPr>
          <w:rFonts w:ascii="Times New Roman" w:hAnsi="Times New Roman" w:cs="Times New Roman"/>
        </w:rPr>
        <w:t>nie zmniejszyłem wymiaru czasu pracy pracownika w okresie 6 miesięcy bezpośrednio poprzedzających dzień złożenia wniosku,</w:t>
      </w:r>
    </w:p>
    <w:p w:rsidR="000F3F12" w:rsidRPr="00F47021" w:rsidRDefault="000F3F12" w:rsidP="000F3F1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7021">
        <w:rPr>
          <w:rFonts w:ascii="Times New Roman" w:hAnsi="Times New Roman" w:cs="Times New Roman"/>
        </w:rPr>
        <w:t>nie rozwiązałem w okresie 6 miesięcy bezpośrednio poprzedzających dzień złożenia wniosku, stosunku pracy z pracownikiem w drodze wypowiedzenia dokonanego przez podmiot, przedszkole lub szkołę bądź na mocy porozumienia stron z przyczyn niedotyczących  pracowników,</w:t>
      </w:r>
    </w:p>
    <w:p w:rsidR="000F3F12" w:rsidRPr="00F47021" w:rsidRDefault="000F3F12" w:rsidP="000F3F1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7021">
        <w:rPr>
          <w:rFonts w:ascii="Times New Roman" w:hAnsi="Times New Roman" w:cs="Times New Roman"/>
        </w:rPr>
        <w:t>nie znajduję się w trudnej sytuacji ekonomicznej według kryteriów określonych w przepisach prawa Unii Europejskiej dotyczących udzielania pomocy publicznej,</w:t>
      </w:r>
    </w:p>
    <w:p w:rsidR="000F3F12" w:rsidRPr="00F47021" w:rsidRDefault="000F3F12" w:rsidP="000F3F1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7021">
        <w:rPr>
          <w:rFonts w:ascii="Times New Roman" w:hAnsi="Times New Roman" w:cs="Times New Roman"/>
        </w:rPr>
        <w:t>nie toczy się w stosunku do reprezentowanego przeze mnie podmiotu postępowanie upadłościowe i nie został zgłoszony wniosek o jego likwidację,</w:t>
      </w:r>
    </w:p>
    <w:p w:rsidR="000F3F12" w:rsidRPr="00F47021" w:rsidRDefault="000F3F12" w:rsidP="000F3F1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7021">
        <w:rPr>
          <w:rFonts w:ascii="Times New Roman" w:hAnsi="Times New Roman" w:cs="Times New Roman"/>
        </w:rPr>
        <w:t>jest mi znana treść Regulaminu</w:t>
      </w:r>
      <w:r w:rsidRPr="00F47021">
        <w:rPr>
          <w:rFonts w:ascii="Times New Roman" w:hAnsi="Times New Roman" w:cs="Times New Roman"/>
          <w:b/>
        </w:rPr>
        <w:t xml:space="preserve"> </w:t>
      </w:r>
      <w:r w:rsidRPr="00F47021">
        <w:rPr>
          <w:rFonts w:ascii="Times New Roman" w:hAnsi="Times New Roman" w:cs="Times New Roman"/>
        </w:rPr>
        <w:t>w sprawie zwrotu kosztów wyposażenia stanowiska pracy osoby niepełnosprawnej oraz form zabezpieczenia zwrotu otrzymanych środków w Powiatowym Urzędzie Pracy w Zakopanem oraz Rozporządzenia Ministra Pracy i Polityki Społecznej z dnia 11 marca 2011 r. w sprawie zwrotu kosztów wyposażenia stanowiska pracy osoby niepełnosprawnej (Dz. U. 2011, Nr 62, poz. 317),</w:t>
      </w:r>
    </w:p>
    <w:p w:rsidR="000F3F12" w:rsidRPr="00F47021" w:rsidRDefault="000F3F12" w:rsidP="000F3F1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7021">
        <w:rPr>
          <w:rFonts w:ascii="Times New Roman" w:hAnsi="Times New Roman" w:cs="Times New Roman"/>
        </w:rPr>
        <w:t xml:space="preserve">wszystkie dane, informacje i oświadczenia podane lub załączone do wniosku, są zgodne z prawdą. </w:t>
      </w:r>
    </w:p>
    <w:p w:rsidR="00F47021" w:rsidRDefault="00F47021" w:rsidP="000F3F12">
      <w:pPr>
        <w:rPr>
          <w:rFonts w:ascii="Times New Roman" w:hAnsi="Times New Roman" w:cs="Times New Roman"/>
        </w:rPr>
      </w:pPr>
    </w:p>
    <w:p w:rsidR="00F47021" w:rsidRDefault="00F47021" w:rsidP="000F3F12">
      <w:pPr>
        <w:rPr>
          <w:rFonts w:ascii="Times New Roman" w:hAnsi="Times New Roman" w:cs="Times New Roman"/>
        </w:rPr>
      </w:pPr>
    </w:p>
    <w:p w:rsidR="00F47021" w:rsidRDefault="00F47021" w:rsidP="000F3F12">
      <w:pPr>
        <w:rPr>
          <w:rFonts w:ascii="Times New Roman" w:hAnsi="Times New Roman" w:cs="Times New Roman"/>
        </w:rPr>
      </w:pPr>
    </w:p>
    <w:p w:rsidR="00F47021" w:rsidRDefault="00F47021" w:rsidP="00F47021">
      <w:pPr>
        <w:ind w:left="60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F47021" w:rsidRPr="00F47021" w:rsidRDefault="00F47021" w:rsidP="00F47021">
      <w:pPr>
        <w:ind w:left="60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/data, podpis i pieczęć pracodawcy/</w:t>
      </w:r>
    </w:p>
    <w:sectPr w:rsidR="00F47021" w:rsidRPr="00F47021" w:rsidSect="00F4702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B6EB3"/>
    <w:multiLevelType w:val="hybridMultilevel"/>
    <w:tmpl w:val="8CC6204A"/>
    <w:lvl w:ilvl="0" w:tplc="B524AD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F3F12"/>
    <w:rsid w:val="000F3F12"/>
    <w:rsid w:val="002C21E8"/>
    <w:rsid w:val="00536371"/>
    <w:rsid w:val="00F4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1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2012-07-17T10:58:00Z</dcterms:created>
  <dcterms:modified xsi:type="dcterms:W3CDTF">2012-07-17T11:16:00Z</dcterms:modified>
</cp:coreProperties>
</file>