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7CCD" w14:textId="77777777" w:rsidR="00640B1A" w:rsidRPr="00640B1A" w:rsidRDefault="00640B1A" w:rsidP="00640B1A">
      <w:pPr>
        <w:spacing w:after="12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Załącznik Nr 2: Oświadczenie uczestnika projektu</w:t>
      </w:r>
      <w:r w:rsidRPr="00640B1A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</w:t>
      </w:r>
    </w:p>
    <w:p w14:paraId="29D8CDAB" w14:textId="77777777" w:rsidR="00640B1A" w:rsidRPr="00640B1A" w:rsidRDefault="00640B1A" w:rsidP="00640B1A">
      <w:pPr>
        <w:spacing w:before="240" w:after="24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640B1A">
        <w:rPr>
          <w:rFonts w:ascii="Arial" w:eastAsia="Arial" w:hAnsi="Arial" w:cs="Arial"/>
          <w:b/>
          <w:bCs/>
          <w:sz w:val="24"/>
          <w:szCs w:val="24"/>
          <w:lang w:val="pl-PL"/>
        </w:rPr>
        <w:t>OŚWIADCZENIE UCZESTNIKA PROJEKTU</w:t>
      </w:r>
    </w:p>
    <w:p w14:paraId="7D56E312" w14:textId="0933797C" w:rsidR="00640B1A" w:rsidRPr="00640B1A" w:rsidRDefault="00640B1A" w:rsidP="00640B1A">
      <w:pPr>
        <w:spacing w:after="12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W związku z przystąpieniem do projektu pn. Tatrzańskie Szlaki Kariery (III), nr FEMP.06.01-IP.02-0002/25 oświadczam, że przyjmuję do wiadomości, iż:</w:t>
      </w:r>
    </w:p>
    <w:p w14:paraId="60C1E3A1" w14:textId="77777777" w:rsid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administratorem moich danych osobowych, przetwarzanych w ramach projektu jest Powiat tatrzański / Powiatowy Urząd Pracy w Zakopanem, adres do korespondencji: ul. Ks. Józefa Stolarczyka 14, 34-500 Zakopane; administratorem moich danych osobowych w ramach programu Fundusze Europejskie dla Małopolski 2021-2027</w:t>
      </w:r>
      <w:r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jest </w:t>
      </w:r>
      <w:bookmarkStart w:id="0" w:name="_Hlk150950392"/>
      <w:r w:rsidRPr="00640B1A">
        <w:rPr>
          <w:rFonts w:ascii="Arial" w:eastAsia="Arial" w:hAnsi="Arial" w:cs="Arial"/>
          <w:sz w:val="24"/>
          <w:szCs w:val="24"/>
          <w:lang w:val="pl-PL"/>
        </w:rPr>
        <w:t>Instytucja Pośrednicząca - Wojewódzki Urząd Pracy w Krakowie, adres do korespondencji: Plac na Stawach 1, 30-107 Kraków.</w:t>
      </w:r>
      <w:bookmarkEnd w:id="0"/>
    </w:p>
    <w:p w14:paraId="31B33D5A" w14:textId="70BEBF68" w:rsidR="00640B1A" w:rsidRPr="00640B1A" w:rsidRDefault="00640B1A" w:rsidP="00640B1A">
      <w:pPr>
        <w:pStyle w:val="Akapitzlist"/>
        <w:spacing w:after="0" w:line="276" w:lineRule="auto"/>
        <w:ind w:left="426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Nie narusza to praw i nie wyłącza obowiązków innych administratorów moich danych osobowych w rozumieniu art. 88 Ustawy z dnia 28 kwietnia 2022 r. o zasadach realizacji zadań finansowanych ze środków europejskich w perspektywie finansowej 2021–2027 tj. Instytucji Zarządzającej – Zarząd Województwa Małopolskiego, ministra właściwego do spraw rozwoju regionalnego;</w:t>
      </w:r>
    </w:p>
    <w:p w14:paraId="44457F29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5" w:hanging="425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14:paraId="392C1D17" w14:textId="77777777" w:rsidR="00640B1A" w:rsidRPr="00640B1A" w:rsidRDefault="00640B1A" w:rsidP="00640B1A">
      <w:pPr>
        <w:pStyle w:val="Akapitzlist"/>
        <w:numPr>
          <w:ilvl w:val="0"/>
          <w:numId w:val="7"/>
        </w:numPr>
        <w:spacing w:after="0" w:line="276" w:lineRule="auto"/>
        <w:ind w:left="709" w:hanging="284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ustawy z dnia 28 kwietnia 2022 r. o zasadach realizacji zadań finansowanych ze środków europejskich w perspektywie finansowej 2021-2027, </w:t>
      </w:r>
    </w:p>
    <w:p w14:paraId="6C64C2FC" w14:textId="77777777" w:rsidR="00640B1A" w:rsidRPr="00640B1A" w:rsidRDefault="00640B1A" w:rsidP="00640B1A">
      <w:pPr>
        <w:pStyle w:val="Akapitzlist"/>
        <w:numPr>
          <w:ilvl w:val="0"/>
          <w:numId w:val="7"/>
        </w:numPr>
        <w:spacing w:after="0" w:line="276" w:lineRule="auto"/>
        <w:ind w:left="709" w:hanging="284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14:paraId="70993042" w14:textId="77777777" w:rsidR="00640B1A" w:rsidRPr="00640B1A" w:rsidRDefault="00640B1A" w:rsidP="00640B1A">
      <w:pPr>
        <w:pStyle w:val="Akapitzlist"/>
        <w:numPr>
          <w:ilvl w:val="0"/>
          <w:numId w:val="7"/>
        </w:numPr>
        <w:spacing w:after="0" w:line="276" w:lineRule="auto"/>
        <w:ind w:left="709" w:hanging="284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rozporządzenia Parlamentu Europejskiego i Rady (UE) 2021/1057 z dnia 24 czerwca 2021 r. ustanawiające Europejski Fundusz Społeczny Plus (</w:t>
      </w:r>
      <w:proofErr w:type="spellStart"/>
      <w:r w:rsidRPr="00640B1A">
        <w:rPr>
          <w:rFonts w:ascii="Arial" w:eastAsia="Arial" w:hAnsi="Arial" w:cs="Arial"/>
          <w:sz w:val="24"/>
          <w:szCs w:val="24"/>
          <w:lang w:val="pl-PL"/>
        </w:rPr>
        <w:t>EFS</w:t>
      </w:r>
      <w:proofErr w:type="spellEnd"/>
      <w:r w:rsidRPr="00640B1A">
        <w:rPr>
          <w:rFonts w:ascii="Arial" w:eastAsia="Arial" w:hAnsi="Arial" w:cs="Arial"/>
          <w:sz w:val="24"/>
          <w:szCs w:val="24"/>
          <w:lang w:val="pl-PL"/>
        </w:rPr>
        <w:t>+) oraz uchylające rozporządzenie (UE) nr 1296/2013.</w:t>
      </w:r>
    </w:p>
    <w:p w14:paraId="3FDD57C7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5" w:hanging="425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a także w celach archiwalnych i statystycznych. W przypadku badań ewaluacyjnych</w:t>
      </w:r>
      <w:r w:rsidRPr="00640B1A"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zleconych przez Instytucję Zarządzającą – Zarząd Województwa Małopolskiego, </w:t>
      </w:r>
      <w:r w:rsidRPr="00640B1A">
        <w:rPr>
          <w:rFonts w:ascii="Arial" w:eastAsia="Arial" w:hAnsi="Arial" w:cs="Arial"/>
          <w:sz w:val="24"/>
          <w:szCs w:val="24"/>
          <w:lang w:val="pl-PL"/>
        </w:rPr>
        <w:lastRenderedPageBreak/>
        <w:t>Instytucję Pośredniczącą – Wojewódzki Urząd Pracy w Krakowie lub innego podmiotu, który zawarł porozumienie z Instytucją Zarządzającą lub Instytucją Pośredniczącą na realizację ewaluacji, Beneficjent udostępni moje dane, w tym danych teleadresowe;</w:t>
      </w:r>
    </w:p>
    <w:p w14:paraId="297D3440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5" w:hanging="425"/>
        <w:contextualSpacing w:val="0"/>
        <w:rPr>
          <w:rFonts w:ascii="Arial" w:hAnsi="Arial" w:cs="Arial"/>
          <w:sz w:val="24"/>
          <w:szCs w:val="24"/>
          <w:lang w:val="pl-PL"/>
        </w:rPr>
      </w:pPr>
      <w:hyperlink r:id="rId8" w:anchor="_ftn2" w:history="1"/>
      <w:r w:rsidRPr="00640B1A">
        <w:rPr>
          <w:rFonts w:ascii="Arial" w:eastAsia="Arial" w:hAnsi="Arial" w:cs="Arial"/>
          <w:sz w:val="24"/>
          <w:szCs w:val="24"/>
          <w:lang w:val="pl-PL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Pr="00640B1A">
        <w:rPr>
          <w:rStyle w:val="Odwoanieprzypisudolnego"/>
          <w:rFonts w:ascii="Arial" w:eastAsia="Arial" w:hAnsi="Arial" w:cs="Arial"/>
          <w:sz w:val="24"/>
          <w:szCs w:val="24"/>
        </w:rPr>
        <w:footnoteReference w:id="1"/>
      </w:r>
      <w:r w:rsidRPr="00640B1A">
        <w:rPr>
          <w:rFonts w:ascii="Arial" w:eastAsia="Arial" w:hAnsi="Arial" w:cs="Arial"/>
          <w:sz w:val="24"/>
          <w:szCs w:val="24"/>
          <w:lang w:val="pl-PL"/>
        </w:rPr>
        <w:t>;</w:t>
      </w:r>
    </w:p>
    <w:p w14:paraId="434A559D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5" w:hanging="425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podanie danych ma charakter dobrowolny, aczkolwiek jest wymogiem ustawowym a konsekwencją odmowy ich podania jest brak możliwości udzielenia wsparcia w ramach projektu;</w:t>
      </w:r>
    </w:p>
    <w:p w14:paraId="15C34420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5" w:hanging="425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posiadam prawo dostępu do treści swoich danych oraz prawo ich: sprostowania, ograniczenia przetwarzania, zgodnie z art. 15, 16 i 18 </w:t>
      </w:r>
      <w:proofErr w:type="spellStart"/>
      <w:r w:rsidRPr="00640B1A">
        <w:rPr>
          <w:rFonts w:ascii="Arial" w:eastAsia="Arial" w:hAnsi="Arial" w:cs="Arial"/>
          <w:sz w:val="24"/>
          <w:szCs w:val="24"/>
          <w:lang w:val="pl-PL"/>
        </w:rPr>
        <w:t>RODO</w:t>
      </w:r>
      <w:proofErr w:type="spellEnd"/>
      <w:r w:rsidRPr="00640B1A">
        <w:rPr>
          <w:rFonts w:ascii="Arial" w:eastAsia="Arial" w:hAnsi="Arial" w:cs="Arial"/>
          <w:sz w:val="24"/>
          <w:szCs w:val="24"/>
          <w:lang w:val="pl-PL"/>
        </w:rPr>
        <w:t>;</w:t>
      </w:r>
    </w:p>
    <w:p w14:paraId="7F193C2A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mam prawo do wniesienia skargi do Prezesa Urzędu Ochrony Danych Osobowych, gdy uznam, iż przetwarzanie moich danych osobowych narusza przepisy </w:t>
      </w:r>
      <w:proofErr w:type="spellStart"/>
      <w:r w:rsidRPr="00640B1A">
        <w:rPr>
          <w:rFonts w:ascii="Arial" w:eastAsia="Arial" w:hAnsi="Arial" w:cs="Arial"/>
          <w:sz w:val="24"/>
          <w:szCs w:val="24"/>
          <w:lang w:val="pl-PL"/>
        </w:rPr>
        <w:t>RODO</w:t>
      </w:r>
      <w:proofErr w:type="spellEnd"/>
      <w:r w:rsidRPr="00640B1A">
        <w:rPr>
          <w:rFonts w:ascii="Arial" w:eastAsia="Arial" w:hAnsi="Arial" w:cs="Arial"/>
          <w:sz w:val="24"/>
          <w:szCs w:val="24"/>
          <w:lang w:val="pl-PL"/>
        </w:rPr>
        <w:t>;</w:t>
      </w:r>
    </w:p>
    <w:p w14:paraId="06260E79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moje dane osobowe mogą zostać ujawnione innym podmiotom upoważnionym na podstawie przepisów prawa</w:t>
      </w:r>
      <w:r w:rsidRPr="00640B1A">
        <w:rPr>
          <w:rFonts w:ascii="Arial" w:hAnsi="Arial" w:cs="Arial"/>
          <w:sz w:val="24"/>
          <w:szCs w:val="24"/>
          <w:lang w:val="pl-PL"/>
        </w:rPr>
        <w:t xml:space="preserve"> </w:t>
      </w:r>
      <w:r w:rsidRPr="00640B1A">
        <w:rPr>
          <w:rFonts w:ascii="Arial" w:eastAsia="Arial" w:hAnsi="Arial" w:cs="Arial"/>
          <w:sz w:val="24"/>
          <w:szCs w:val="24"/>
          <w:lang w:val="pl-PL"/>
        </w:rPr>
        <w:t>oraz mogą być również powierzone podmiotom przetwarzającym, np. w związku z realizacją umów w zakresie usług IT;</w:t>
      </w:r>
    </w:p>
    <w:p w14:paraId="7D05EB21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moje dane osobowe nie będą przetwarzane w sposób zautomatyzowany, w tym również profilowane;</w:t>
      </w:r>
    </w:p>
    <w:p w14:paraId="671A5383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mogę skontaktować się z Inspektorem Ochrony Danych:</w:t>
      </w:r>
    </w:p>
    <w:p w14:paraId="7802B29C" w14:textId="419DAADE" w:rsidR="00640B1A" w:rsidRPr="00640B1A" w:rsidRDefault="00640B1A" w:rsidP="00640B1A">
      <w:pPr>
        <w:pStyle w:val="Akapitzlist"/>
        <w:numPr>
          <w:ilvl w:val="0"/>
          <w:numId w:val="9"/>
        </w:numPr>
        <w:spacing w:before="120" w:after="120" w:line="276" w:lineRule="auto"/>
        <w:ind w:left="851" w:hanging="284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działającym u Beneficjenta, wysyłając wiadomość na email:</w:t>
      </w:r>
      <w:r>
        <w:rPr>
          <w:rFonts w:ascii="Arial" w:eastAsia="Arial" w:hAnsi="Arial" w:cs="Arial"/>
          <w:sz w:val="24"/>
          <w:szCs w:val="24"/>
          <w:lang w:val="pl-PL"/>
        </w:rPr>
        <w:t xml:space="preserve"> </w:t>
      </w:r>
      <w:hyperlink r:id="rId9" w:history="1">
        <w:proofErr w:type="spellStart"/>
        <w:r w:rsidR="004D1FD3" w:rsidRPr="007F6C35">
          <w:rPr>
            <w:rStyle w:val="Hipercze"/>
            <w:rFonts w:ascii="Arial" w:eastAsia="Arial" w:hAnsi="Arial" w:cs="Arial"/>
            <w:sz w:val="24"/>
            <w:szCs w:val="24"/>
            <w:lang w:val="pl-PL"/>
          </w:rPr>
          <w:t>krza@zakopane.praca.gov.pl</w:t>
        </w:r>
        <w:proofErr w:type="spellEnd"/>
      </w:hyperlink>
      <w:r w:rsidR="004D1FD3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lub pisemnie na adres: </w:t>
      </w:r>
      <w:r>
        <w:rPr>
          <w:rFonts w:ascii="Microsoft Sans Serif" w:hAnsi="Microsoft Sans Serif" w:cs="Microsoft Sans Serif"/>
          <w:sz w:val="24"/>
          <w:szCs w:val="24"/>
          <w:lang w:val="pl-PL"/>
        </w:rPr>
        <w:t>Powiatowy Urząd Pracy w Zakopanem, ul. Ks. J. Stolarczyka 14, 34-500 Zakopane</w:t>
      </w:r>
    </w:p>
    <w:p w14:paraId="1A8B0BB3" w14:textId="77777777" w:rsidR="00640B1A" w:rsidRPr="00640B1A" w:rsidRDefault="00640B1A" w:rsidP="00640B1A">
      <w:pPr>
        <w:pStyle w:val="Akapitzlist"/>
        <w:numPr>
          <w:ilvl w:val="0"/>
          <w:numId w:val="8"/>
        </w:numPr>
        <w:spacing w:after="0" w:line="276" w:lineRule="auto"/>
        <w:ind w:left="851" w:hanging="283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działającym w ramach Instytucji Pośredniczącej, wysyłając wiadomość na email: </w:t>
      </w:r>
      <w:hyperlink r:id="rId10" w:history="1">
        <w:proofErr w:type="spellStart"/>
        <w:r w:rsidRPr="00640B1A">
          <w:rPr>
            <w:rStyle w:val="Hipercze"/>
            <w:rFonts w:ascii="Arial" w:eastAsia="Arial" w:hAnsi="Arial" w:cs="Arial"/>
            <w:sz w:val="24"/>
            <w:szCs w:val="24"/>
            <w:lang w:val="pl-PL"/>
          </w:rPr>
          <w:t>ochronadanych@wup-krakow.pl</w:t>
        </w:r>
        <w:proofErr w:type="spellEnd"/>
      </w:hyperlink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 lub pisemnie na adres: Wojewódzki Urząd Pracy w Krakowie, Plac Na Stawach 1, 30-107 Kraków;</w:t>
      </w:r>
    </w:p>
    <w:p w14:paraId="7A13381C" w14:textId="53D3CD06" w:rsidR="00640B1A" w:rsidRPr="00640B1A" w:rsidRDefault="00640B1A" w:rsidP="00640B1A">
      <w:pPr>
        <w:pStyle w:val="Akapitzlist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640B1A">
        <w:rPr>
          <w:rStyle w:val="Odwoanieprzypisudolnego"/>
          <w:rFonts w:ascii="Arial" w:eastAsia="Arial" w:hAnsi="Arial" w:cs="Arial"/>
          <w:sz w:val="24"/>
          <w:szCs w:val="24"/>
        </w:rPr>
        <w:footnoteReference w:id="2"/>
      </w:r>
      <w:r w:rsidRPr="00640B1A">
        <w:rPr>
          <w:rFonts w:ascii="Arial" w:eastAsia="Arial" w:hAnsi="Arial" w:cs="Arial"/>
          <w:sz w:val="24"/>
          <w:szCs w:val="24"/>
          <w:lang w:val="pl-PL"/>
        </w:rPr>
        <w:t>.</w:t>
      </w:r>
    </w:p>
    <w:p w14:paraId="1B904DBC" w14:textId="77777777" w:rsidR="00640B1A" w:rsidRPr="00640B1A" w:rsidRDefault="00640B1A" w:rsidP="00640B1A">
      <w:pPr>
        <w:pStyle w:val="Akapitzlist"/>
        <w:spacing w:after="120" w:line="276" w:lineRule="auto"/>
        <w:ind w:left="425"/>
        <w:contextualSpacing w:val="0"/>
        <w:rPr>
          <w:rFonts w:ascii="Arial" w:hAnsi="Arial" w:cs="Arial"/>
          <w:sz w:val="24"/>
          <w:szCs w:val="24"/>
          <w:lang w:val="pl-PL"/>
        </w:rPr>
      </w:pPr>
    </w:p>
    <w:p w14:paraId="0E33C34A" w14:textId="77777777" w:rsidR="00640B1A" w:rsidRPr="00640B1A" w:rsidRDefault="00640B1A" w:rsidP="00640B1A">
      <w:pPr>
        <w:spacing w:before="360" w:after="0" w:line="360" w:lineRule="auto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hAnsi="Arial" w:cs="Arial"/>
          <w:sz w:val="24"/>
          <w:szCs w:val="24"/>
          <w:lang w:val="pl-PL"/>
        </w:rPr>
        <w:t>.....................................</w:t>
      </w:r>
      <w:r w:rsidRPr="00640B1A">
        <w:rPr>
          <w:rFonts w:ascii="Arial" w:hAnsi="Arial" w:cs="Arial"/>
          <w:sz w:val="24"/>
          <w:szCs w:val="24"/>
          <w:lang w:val="pl-PL"/>
        </w:rPr>
        <w:tab/>
      </w:r>
      <w:r w:rsidRPr="00640B1A">
        <w:rPr>
          <w:rFonts w:ascii="Arial" w:hAnsi="Arial" w:cs="Arial"/>
          <w:sz w:val="24"/>
          <w:szCs w:val="24"/>
          <w:lang w:val="pl-PL"/>
        </w:rPr>
        <w:tab/>
        <w:t>..............................................................................</w:t>
      </w:r>
    </w:p>
    <w:p w14:paraId="3CEEA231" w14:textId="44491581" w:rsidR="004B4CAE" w:rsidRPr="00640B1A" w:rsidRDefault="00640B1A" w:rsidP="00640B1A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640B1A">
        <w:rPr>
          <w:rFonts w:ascii="Arial" w:hAnsi="Arial" w:cs="Arial"/>
          <w:sz w:val="24"/>
          <w:szCs w:val="24"/>
          <w:lang w:val="pl-PL"/>
        </w:rPr>
        <w:t>MIEJSCOWOŚĆ I DATA</w:t>
      </w:r>
      <w:r w:rsidRPr="00640B1A">
        <w:rPr>
          <w:rFonts w:ascii="Arial" w:hAnsi="Arial" w:cs="Arial"/>
          <w:sz w:val="24"/>
          <w:szCs w:val="24"/>
          <w:lang w:val="pl-PL"/>
        </w:rPr>
        <w:tab/>
      </w:r>
      <w:r w:rsidRPr="00640B1A">
        <w:rPr>
          <w:rFonts w:ascii="Arial" w:hAnsi="Arial" w:cs="Arial"/>
          <w:sz w:val="24"/>
          <w:szCs w:val="24"/>
          <w:lang w:val="pl-PL"/>
        </w:rPr>
        <w:tab/>
        <w:t>CZYTELNY PODPIS UCZESTNIKA PROJEKTU</w:t>
      </w:r>
    </w:p>
    <w:sectPr w:rsidR="004B4CAE" w:rsidRPr="00640B1A">
      <w:headerReference w:type="default" r:id="rId11"/>
      <w:footerReference w:type="default" r:id="rId12"/>
      <w:endnotePr>
        <w:numFmt w:val="decimal"/>
      </w:endnotePr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A560" w14:textId="77777777" w:rsidR="00F45BD7" w:rsidRDefault="00F45BD7" w:rsidP="003F52F1">
      <w:pPr>
        <w:spacing w:after="0" w:line="240" w:lineRule="auto"/>
      </w:pPr>
      <w:r>
        <w:separator/>
      </w:r>
    </w:p>
  </w:endnote>
  <w:endnote w:type="continuationSeparator" w:id="0">
    <w:p w14:paraId="67E933CA" w14:textId="77777777" w:rsidR="00F45BD7" w:rsidRDefault="00F45BD7" w:rsidP="003F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489599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  <w:sz w:val="20"/>
        <w:szCs w:val="20"/>
      </w:rPr>
    </w:sdtEndPr>
    <w:sdtContent>
      <w:p w14:paraId="53F0680A" w14:textId="4141B914" w:rsidR="0030666B" w:rsidRPr="00E1532F" w:rsidRDefault="0030666B" w:rsidP="0030666B">
        <w:pPr>
          <w:spacing w:after="0" w:line="276" w:lineRule="auto"/>
          <w:jc w:val="center"/>
          <w:rPr>
            <w:rFonts w:ascii="Microsoft Sans Serif" w:hAnsi="Microsoft Sans Serif" w:cs="Microsoft Sans Serif"/>
            <w:b/>
            <w:bCs/>
            <w:sz w:val="20"/>
            <w:szCs w:val="20"/>
            <w:lang w:val="pl-PL"/>
          </w:rPr>
        </w:pPr>
        <w:r w:rsidRPr="00E1532F">
          <w:rPr>
            <w:rFonts w:ascii="Microsoft Sans Serif" w:hAnsi="Microsoft Sans Serif" w:cs="Microsoft Sans Serif"/>
            <w:b/>
            <w:bCs/>
            <w:sz w:val="20"/>
            <w:szCs w:val="20"/>
            <w:lang w:val="pl-PL"/>
          </w:rPr>
          <w:t>Projekt pn. „Tatrzańskie Szlaki Kariery (</w:t>
        </w:r>
        <w:r w:rsidR="00062726">
          <w:rPr>
            <w:rFonts w:ascii="Microsoft Sans Serif" w:hAnsi="Microsoft Sans Serif" w:cs="Microsoft Sans Serif"/>
            <w:b/>
            <w:bCs/>
            <w:sz w:val="20"/>
            <w:szCs w:val="20"/>
            <w:lang w:val="pl-PL"/>
          </w:rPr>
          <w:t>I</w:t>
        </w:r>
        <w:r w:rsidRPr="00E1532F">
          <w:rPr>
            <w:rFonts w:ascii="Microsoft Sans Serif" w:hAnsi="Microsoft Sans Serif" w:cs="Microsoft Sans Serif"/>
            <w:b/>
            <w:bCs/>
            <w:sz w:val="20"/>
            <w:szCs w:val="20"/>
            <w:lang w:val="pl-PL"/>
          </w:rPr>
          <w:t xml:space="preserve">II)” w ramach programu Fundusze Europejskie dla Małopolski 2021-2027 Priorytet 6. Fundusze europejskie dla rynku pracy, edukacji i włączenia społecznego Działanie 6.1 Aktywizacja zawodowa </w:t>
        </w:r>
      </w:p>
      <w:p w14:paraId="0BF90F1A" w14:textId="339D27ED" w:rsidR="003F52F1" w:rsidRPr="00E1532F" w:rsidRDefault="0030666B" w:rsidP="0030666B">
        <w:pPr>
          <w:spacing w:after="0" w:line="276" w:lineRule="auto"/>
          <w:jc w:val="center"/>
          <w:rPr>
            <w:rFonts w:ascii="Microsoft Sans Serif" w:hAnsi="Microsoft Sans Serif" w:cs="Microsoft Sans Serif"/>
            <w:b/>
            <w:bCs/>
            <w:sz w:val="20"/>
            <w:szCs w:val="20"/>
          </w:rPr>
        </w:pPr>
        <w:r w:rsidRPr="00E1532F">
          <w:rPr>
            <w:rFonts w:ascii="Microsoft Sans Serif" w:hAnsi="Microsoft Sans Serif" w:cs="Microsoft Sans Serif"/>
            <w:b/>
            <w:bCs/>
            <w:sz w:val="20"/>
            <w:szCs w:val="20"/>
          </w:rPr>
          <w:t>Umowa nr: FEMP.06.01-IP.02-0</w:t>
        </w:r>
        <w:r w:rsidR="00062726">
          <w:rPr>
            <w:rFonts w:ascii="Microsoft Sans Serif" w:hAnsi="Microsoft Sans Serif" w:cs="Microsoft Sans Serif"/>
            <w:b/>
            <w:bCs/>
            <w:sz w:val="20"/>
            <w:szCs w:val="20"/>
          </w:rPr>
          <w:t>002</w:t>
        </w:r>
        <w:r w:rsidRPr="00E1532F">
          <w:rPr>
            <w:rFonts w:ascii="Microsoft Sans Serif" w:hAnsi="Microsoft Sans Serif" w:cs="Microsoft Sans Serif"/>
            <w:b/>
            <w:bCs/>
            <w:sz w:val="20"/>
            <w:szCs w:val="20"/>
          </w:rPr>
          <w:t>/</w:t>
        </w:r>
        <w:r w:rsidR="00062726">
          <w:rPr>
            <w:rFonts w:ascii="Microsoft Sans Serif" w:hAnsi="Microsoft Sans Serif" w:cs="Microsoft Sans Serif"/>
            <w:b/>
            <w:bCs/>
            <w:sz w:val="20"/>
            <w:szCs w:val="20"/>
          </w:rPr>
          <w:t>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CD67" w14:textId="77777777" w:rsidR="00F45BD7" w:rsidRDefault="00F45BD7" w:rsidP="003F52F1">
      <w:pPr>
        <w:spacing w:after="0" w:line="240" w:lineRule="auto"/>
      </w:pPr>
      <w:r>
        <w:separator/>
      </w:r>
    </w:p>
  </w:footnote>
  <w:footnote w:type="continuationSeparator" w:id="0">
    <w:p w14:paraId="4A6FA3A3" w14:textId="77777777" w:rsidR="00F45BD7" w:rsidRDefault="00F45BD7" w:rsidP="003F52F1">
      <w:pPr>
        <w:spacing w:after="0" w:line="240" w:lineRule="auto"/>
      </w:pPr>
      <w:r>
        <w:continuationSeparator/>
      </w:r>
    </w:p>
  </w:footnote>
  <w:footnote w:id="1">
    <w:p w14:paraId="58BA3109" w14:textId="77777777" w:rsidR="00640B1A" w:rsidRPr="00640B1A" w:rsidRDefault="00640B1A" w:rsidP="00640B1A">
      <w:pPr>
        <w:pStyle w:val="Tekstprzypisudolnego"/>
        <w:rPr>
          <w:rFonts w:ascii="Arial" w:hAnsi="Arial" w:cs="Arial"/>
          <w:lang w:val="pl-P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640B1A">
        <w:rPr>
          <w:rFonts w:ascii="Arial" w:hAnsi="Arial" w:cs="Arial"/>
          <w:lang w:val="pl-PL"/>
        </w:rPr>
        <w:t xml:space="preserve"> </w:t>
      </w:r>
      <w:bookmarkStart w:id="1" w:name="_Hlk135908056"/>
      <w:r w:rsidRPr="00640B1A">
        <w:rPr>
          <w:rFonts w:ascii="Arial" w:hAnsi="Arial" w:cs="Arial"/>
          <w:lang w:val="pl-PL"/>
        </w:rPr>
        <w:t>Należy dostosować zapisy pod kątem danego typu projektu.</w:t>
      </w:r>
      <w:bookmarkEnd w:id="1"/>
    </w:p>
  </w:footnote>
  <w:footnote w:id="2">
    <w:p w14:paraId="79F81516" w14:textId="77777777" w:rsidR="00640B1A" w:rsidRPr="000A707B" w:rsidRDefault="00640B1A" w:rsidP="00640B1A">
      <w:pPr>
        <w:pStyle w:val="Tekstprzypisudolneg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</w:t>
      </w:r>
      <w:proofErr w:type="spellStart"/>
      <w:r w:rsidRPr="000A707B">
        <w:rPr>
          <w:rFonts w:ascii="Arial" w:hAnsi="Arial" w:cs="Arial"/>
        </w:rPr>
        <w:t>Należy</w:t>
      </w:r>
      <w:proofErr w:type="spellEnd"/>
      <w:r w:rsidRPr="000A707B">
        <w:rPr>
          <w:rFonts w:ascii="Arial" w:hAnsi="Arial" w:cs="Arial"/>
        </w:rPr>
        <w:t xml:space="preserve"> </w:t>
      </w:r>
      <w:proofErr w:type="spellStart"/>
      <w:r w:rsidRPr="000A707B">
        <w:rPr>
          <w:rFonts w:ascii="Arial" w:hAnsi="Arial" w:cs="Arial"/>
        </w:rPr>
        <w:t>wykreślić</w:t>
      </w:r>
      <w:proofErr w:type="spellEnd"/>
      <w:r w:rsidRPr="000A707B">
        <w:rPr>
          <w:rFonts w:ascii="Arial" w:hAnsi="Arial" w:cs="Arial"/>
        </w:rPr>
        <w:t xml:space="preserve">, </w:t>
      </w:r>
      <w:proofErr w:type="spellStart"/>
      <w:r w:rsidRPr="000A707B">
        <w:rPr>
          <w:rFonts w:ascii="Arial" w:hAnsi="Arial" w:cs="Arial"/>
        </w:rPr>
        <w:t>jeśli</w:t>
      </w:r>
      <w:proofErr w:type="spellEnd"/>
      <w:r w:rsidRPr="000A707B">
        <w:rPr>
          <w:rFonts w:ascii="Arial" w:hAnsi="Arial" w:cs="Arial"/>
        </w:rPr>
        <w:t xml:space="preserve"> </w:t>
      </w:r>
      <w:proofErr w:type="spellStart"/>
      <w:r w:rsidRPr="000A707B">
        <w:rPr>
          <w:rFonts w:ascii="Arial" w:hAnsi="Arial" w:cs="Arial"/>
        </w:rPr>
        <w:t>nie</w:t>
      </w:r>
      <w:proofErr w:type="spellEnd"/>
      <w:r w:rsidRPr="000A707B">
        <w:rPr>
          <w:rFonts w:ascii="Arial" w:hAnsi="Arial" w:cs="Arial"/>
        </w:rPr>
        <w:t xml:space="preserve"> </w:t>
      </w:r>
      <w:proofErr w:type="spellStart"/>
      <w:r w:rsidRPr="000A707B">
        <w:rPr>
          <w:rFonts w:ascii="Arial" w:hAnsi="Arial" w:cs="Arial"/>
        </w:rPr>
        <w:t>dotyczy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7110" w14:textId="6CDE03DF" w:rsidR="003F52F1" w:rsidRDefault="003F52F1">
    <w:pPr>
      <w:pStyle w:val="Nagwek"/>
    </w:pPr>
    <w:r>
      <w:rPr>
        <w:noProof/>
      </w:rPr>
      <w:drawing>
        <wp:inline distT="0" distB="0" distL="0" distR="0" wp14:anchorId="1C476598" wp14:editId="7A113B20">
          <wp:extent cx="5759450" cy="424815"/>
          <wp:effectExtent l="0" t="0" r="0" b="0"/>
          <wp:docPr id="38511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187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8DD"/>
    <w:multiLevelType w:val="hybridMultilevel"/>
    <w:tmpl w:val="A3BC0DB8"/>
    <w:lvl w:ilvl="0" w:tplc="CD48C380">
      <w:start w:val="1"/>
      <w:numFmt w:val="bullet"/>
      <w:lvlText w:val=""/>
      <w:lvlJc w:val="left"/>
      <w:pPr>
        <w:ind w:left="1146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154B30"/>
    <w:multiLevelType w:val="hybridMultilevel"/>
    <w:tmpl w:val="E5E2B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B262D"/>
    <w:multiLevelType w:val="hybridMultilevel"/>
    <w:tmpl w:val="213A026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00EB"/>
    <w:multiLevelType w:val="hybridMultilevel"/>
    <w:tmpl w:val="D5BABDE2"/>
    <w:lvl w:ilvl="0" w:tplc="9D265E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0567BB"/>
    <w:multiLevelType w:val="hybridMultilevel"/>
    <w:tmpl w:val="E5F6D434"/>
    <w:lvl w:ilvl="0" w:tplc="CD48C3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75B61B9"/>
    <w:multiLevelType w:val="hybridMultilevel"/>
    <w:tmpl w:val="BC5C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148B4"/>
    <w:multiLevelType w:val="hybridMultilevel"/>
    <w:tmpl w:val="C284BBE0"/>
    <w:lvl w:ilvl="0" w:tplc="9D265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7307384">
    <w:abstractNumId w:val="3"/>
  </w:num>
  <w:num w:numId="2" w16cid:durableId="1834293976">
    <w:abstractNumId w:val="8"/>
  </w:num>
  <w:num w:numId="3" w16cid:durableId="1615013362">
    <w:abstractNumId w:val="6"/>
  </w:num>
  <w:num w:numId="4" w16cid:durableId="1111709744">
    <w:abstractNumId w:val="2"/>
  </w:num>
  <w:num w:numId="5" w16cid:durableId="329530944">
    <w:abstractNumId w:val="4"/>
  </w:num>
  <w:num w:numId="6" w16cid:durableId="1704404251">
    <w:abstractNumId w:val="7"/>
  </w:num>
  <w:num w:numId="7" w16cid:durableId="295724040">
    <w:abstractNumId w:val="0"/>
  </w:num>
  <w:num w:numId="8" w16cid:durableId="2021739283">
    <w:abstractNumId w:val="5"/>
  </w:num>
  <w:num w:numId="9" w16cid:durableId="142915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F1"/>
    <w:rsid w:val="00062726"/>
    <w:rsid w:val="00181D64"/>
    <w:rsid w:val="002101DA"/>
    <w:rsid w:val="002C4C2A"/>
    <w:rsid w:val="002F09C7"/>
    <w:rsid w:val="0030666B"/>
    <w:rsid w:val="003F52F1"/>
    <w:rsid w:val="004B4CAE"/>
    <w:rsid w:val="004B7AF1"/>
    <w:rsid w:val="004D1FD3"/>
    <w:rsid w:val="00521032"/>
    <w:rsid w:val="005F0660"/>
    <w:rsid w:val="00640B1A"/>
    <w:rsid w:val="00660466"/>
    <w:rsid w:val="0068644A"/>
    <w:rsid w:val="00873627"/>
    <w:rsid w:val="009A2CC4"/>
    <w:rsid w:val="00A549C3"/>
    <w:rsid w:val="00AE70C0"/>
    <w:rsid w:val="00BA3265"/>
    <w:rsid w:val="00BD7811"/>
    <w:rsid w:val="00C1724D"/>
    <w:rsid w:val="00C726D4"/>
    <w:rsid w:val="00CA7233"/>
    <w:rsid w:val="00DB7BF6"/>
    <w:rsid w:val="00DE775B"/>
    <w:rsid w:val="00E1532F"/>
    <w:rsid w:val="00E448EA"/>
    <w:rsid w:val="00E815FC"/>
    <w:rsid w:val="00F45BD7"/>
    <w:rsid w:val="00F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5D134"/>
  <w15:chartTrackingRefBased/>
  <w15:docId w15:val="{4E155C56-6305-490D-A51E-AAB05563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2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2F1"/>
  </w:style>
  <w:style w:type="paragraph" w:styleId="Stopka">
    <w:name w:val="footer"/>
    <w:basedOn w:val="Normalny"/>
    <w:link w:val="StopkaZnak"/>
    <w:uiPriority w:val="99"/>
    <w:unhideWhenUsed/>
    <w:rsid w:val="003F52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2F1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3F52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6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6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627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qFormat/>
    <w:rsid w:val="008736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87362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8736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78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7811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64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E2F8ACA0-5047-6000-7875-1383BF51F688&amp;wdorigin=ItemsView&amp;wdhostclicktime=1682509483070&amp;jsapi=1&amp;jsapiver=v1&amp;newsession=1&amp;corrid=2a5ce894-bb7e-4a7e-9d8e-01ad1d987bc1&amp;usid=2a5ce894-bb7e-4a7e-9d8e-01ad1d987bc1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a@zakopane.praca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9EE5-2C3E-493F-8ED0-AABBB7AC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Trzop</dc:creator>
  <cp:keywords/>
  <dc:description/>
  <cp:lastModifiedBy>Katarzyna Trzop</cp:lastModifiedBy>
  <cp:revision>9</cp:revision>
  <cp:lastPrinted>2024-03-20T11:56:00Z</cp:lastPrinted>
  <dcterms:created xsi:type="dcterms:W3CDTF">2023-10-27T09:29:00Z</dcterms:created>
  <dcterms:modified xsi:type="dcterms:W3CDTF">2025-04-23T08:36:00Z</dcterms:modified>
</cp:coreProperties>
</file>